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0065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3DB0065D" w14:textId="77777777"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14:paraId="3DB0065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77777777"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DB00661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14:paraId="3DB00662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Nato\a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</w:t>
            </w:r>
            <w:proofErr w:type="spellEnd"/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B00687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77777777"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14:paraId="3DB006AF" w14:textId="67E6D665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 xml:space="preserve">l’eventuale erogazione del contributo da parte del Comune di </w:t>
      </w:r>
      <w:r w:rsidR="005E5EA5">
        <w:rPr>
          <w:rFonts w:ascii="Calibri" w:eastAsia="Calibri" w:hAnsi="Calibri" w:cs="Calibri"/>
          <w:color w:val="000000"/>
        </w:rPr>
        <w:t>Aversa</w:t>
      </w:r>
      <w:r>
        <w:rPr>
          <w:rFonts w:ascii="Calibri" w:eastAsia="Calibri" w:hAnsi="Calibri" w:cs="Calibri"/>
          <w:color w:val="000000"/>
        </w:rPr>
        <w:t xml:space="preserve"> per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   sanatoria    delle    mensilità    non    corrisposte, pari    ad euro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    sanatoria     dei     canoni     corrispondenti     a n.   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]   mensilità    pari    ad   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Euro  [</w:t>
            </w:r>
            <w:proofErr w:type="gramEnd"/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dell’esecuzione del provvedimento di rilascio fino alla data del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assicurare il versamento di un deposito cauzionale pari ad Euro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3DB006C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D6" w14:textId="77777777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0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1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2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4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5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6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A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B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C" w14:textId="77777777"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14:paraId="3DB006E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EE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14:paraId="3DB006E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14:paraId="3DB006F1" w14:textId="77777777"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14:paraId="3DB006F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F4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14:paraId="3DB006F5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6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14:paraId="3DB006F7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14:paraId="3DB006F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</w:p>
    <w:p w14:paraId="3DB006FA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14:paraId="3DB006F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C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14:paraId="3DB006F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E" w14:textId="77777777"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14:paraId="3DB006F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p w14:paraId="3DB00701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14:paraId="3DB0070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4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5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14:paraId="3DB00706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7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8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14:paraId="3DB00709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14:paraId="3DB0070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DB00714" wp14:editId="3DB00715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AE449" id="Figura a mano libera: forma 8" o:spid="_x0000_s1026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DB00716" wp14:editId="3DB00717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B265C" id="Figura a mano libera: forma 9" o:spid="_x0000_s1026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70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70F" w14:textId="77777777"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5ADEE" w14:textId="77777777" w:rsidR="00F36503" w:rsidRDefault="00F36503">
      <w:r>
        <w:separator/>
      </w:r>
    </w:p>
  </w:endnote>
  <w:endnote w:type="continuationSeparator" w:id="0">
    <w:p w14:paraId="23A9BAD6" w14:textId="77777777" w:rsidR="00F36503" w:rsidRDefault="00F3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7C3A793-5AD4-4E80-B7A7-ED5328F7DA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EDF0E96-A413-482C-964A-9C8C690F0DBA}"/>
    <w:embedBold r:id="rId3" w:fontKey="{2BD9C1CC-1C7F-4A4C-810B-E7AB8538139B}"/>
    <w:embedItalic r:id="rId4" w:fontKey="{6A3F2DB3-BB6E-401A-A026-EF608D472A33}"/>
  </w:font>
  <w:font w:name="Carlito">
    <w:charset w:val="00"/>
    <w:family w:val="auto"/>
    <w:pitch w:val="default"/>
    <w:embedRegular r:id="rId5" w:fontKey="{F400C0CC-B1BA-4339-8187-41A64F0188BC}"/>
    <w:embedBold r:id="rId6" w:fontKey="{47762304-05C7-4D4E-BF23-75F7B2E4D0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159C832-DA5C-4B20-AFE6-33E0F5F7FC14}"/>
    <w:embedItalic r:id="rId8" w:fontKey="{C0ED1EE4-01CB-47CF-9E1C-BAB4FB75F3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A9AA8DC-96BB-49A3-8284-2207E291D5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00718" w14:textId="53604775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F612F" w14:textId="77777777" w:rsidR="00F36503" w:rsidRDefault="00F36503">
      <w:r>
        <w:separator/>
      </w:r>
    </w:p>
  </w:footnote>
  <w:footnote w:type="continuationSeparator" w:id="0">
    <w:p w14:paraId="0D53A5B0" w14:textId="77777777" w:rsidR="00F36503" w:rsidRDefault="00F365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 w16cid:durableId="2133478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6D"/>
    <w:rsid w:val="002C520D"/>
    <w:rsid w:val="005E5EA5"/>
    <w:rsid w:val="00971095"/>
    <w:rsid w:val="00A914AA"/>
    <w:rsid w:val="00AD3FB2"/>
    <w:rsid w:val="00B20DF1"/>
    <w:rsid w:val="00C1046D"/>
    <w:rsid w:val="00D81201"/>
    <w:rsid w:val="00F3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559</Words>
  <Characters>3188</Characters>
  <Application>Microsoft Office Word</Application>
  <DocSecurity>0</DocSecurity>
  <Lines>26</Lines>
  <Paragraphs>7</Paragraphs>
  <ScaleCrop>false</ScaleCrop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Villano</cp:lastModifiedBy>
  <cp:revision>2</cp:revision>
  <dcterms:created xsi:type="dcterms:W3CDTF">2025-08-04T08:40:00Z</dcterms:created>
  <dcterms:modified xsi:type="dcterms:W3CDTF">2025-08-04T08:40:00Z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